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140"/>
      </w:tblGrid>
      <w:tr w:rsidR="00480814" w:rsidRPr="00214178" w:rsidTr="00480814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814" w:rsidRPr="00214178" w:rsidRDefault="00480814" w:rsidP="00D923CF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17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480814" w:rsidRPr="00214178" w:rsidRDefault="00480814" w:rsidP="00D923CF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4178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480814" w:rsidRPr="00214178" w:rsidRDefault="00480814" w:rsidP="00D923C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178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D923CF" w:rsidRPr="00D92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3CF" w:rsidRPr="00D923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</w:t>
            </w:r>
            <w:r w:rsidRPr="0021417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923CF" w:rsidRPr="00E465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</w:t>
            </w:r>
            <w:r w:rsidRPr="002141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814" w:rsidRPr="00214178" w:rsidRDefault="00480814">
            <w:pPr>
              <w:pStyle w:val="ConsNormal"/>
              <w:widowControl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480814" w:rsidRPr="00214178" w:rsidRDefault="00480814">
            <w:pPr>
              <w:pStyle w:val="ConsNormal"/>
              <w:widowControl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178">
              <w:rPr>
                <w:rFonts w:ascii="Times New Roman" w:hAnsi="Times New Roman"/>
                <w:sz w:val="24"/>
                <w:szCs w:val="24"/>
              </w:rPr>
              <w:t xml:space="preserve">приказом директора МБОУ СОШ №1 </w:t>
            </w:r>
          </w:p>
          <w:p w:rsidR="00480814" w:rsidRPr="00214178" w:rsidRDefault="00480814" w:rsidP="00D923C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178">
              <w:rPr>
                <w:rFonts w:ascii="Times New Roman" w:hAnsi="Times New Roman" w:cs="Times New Roman"/>
                <w:sz w:val="24"/>
                <w:szCs w:val="24"/>
              </w:rPr>
              <w:t xml:space="preserve">от «___» ____20__г. №______ </w:t>
            </w:r>
          </w:p>
        </w:tc>
      </w:tr>
    </w:tbl>
    <w:p w:rsidR="00480814" w:rsidRPr="00214178" w:rsidRDefault="00480814" w:rsidP="004808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80814" w:rsidRPr="00214178" w:rsidRDefault="00480814" w:rsidP="00D923CF">
      <w:pPr>
        <w:ind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4178">
        <w:rPr>
          <w:rFonts w:ascii="Times New Roman" w:hAnsi="Times New Roman" w:cs="Times New Roman"/>
          <w:bCs/>
          <w:color w:val="000000"/>
          <w:sz w:val="24"/>
          <w:szCs w:val="24"/>
        </w:rPr>
        <w:t>Регистрационный номер____________</w:t>
      </w:r>
    </w:p>
    <w:p w:rsidR="00480814" w:rsidRPr="00214178" w:rsidRDefault="00480814" w:rsidP="00480814">
      <w:pPr>
        <w:ind w:firstLine="4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480814" w:rsidRPr="00214178" w:rsidRDefault="00480814" w:rsidP="00480814">
      <w:pPr>
        <w:ind w:firstLine="4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41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214178" w:rsidRPr="00DF3B0D" w:rsidRDefault="00480814" w:rsidP="00214178">
      <w:pPr>
        <w:shd w:val="clear" w:color="auto" w:fill="FFFFFF"/>
        <w:ind w:left="-142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1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14178" w:rsidRPr="00DF3B0D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214178" w:rsidRPr="00DF3B0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организации питания </w:t>
      </w:r>
      <w:r w:rsidR="006D23C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об</w:t>
      </w:r>
      <w:r w:rsidR="00214178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уча</w:t>
      </w:r>
      <w:r w:rsidR="006D23C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ю</w:t>
      </w:r>
      <w:r w:rsidR="00214178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щихся </w:t>
      </w:r>
    </w:p>
    <w:p w:rsidR="00040CA6" w:rsidRDefault="00480814" w:rsidP="0088477C">
      <w:pPr>
        <w:ind w:firstLine="45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14178">
        <w:rPr>
          <w:rFonts w:ascii="Times New Roman" w:hAnsi="Times New Roman" w:cs="Times New Roman"/>
          <w:b/>
          <w:sz w:val="28"/>
          <w:szCs w:val="28"/>
        </w:rPr>
        <w:t xml:space="preserve">образовательной организации (ОО) </w:t>
      </w:r>
      <w:r w:rsidR="00040CA6">
        <w:rPr>
          <w:rFonts w:ascii="Times New Roman" w:hAnsi="Times New Roman" w:cs="Times New Roman"/>
          <w:b/>
          <w:sz w:val="28"/>
          <w:szCs w:val="28"/>
        </w:rPr>
        <w:t>–</w:t>
      </w:r>
      <w:r w:rsidR="00C00E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178"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:rsidR="00040CA6" w:rsidRPr="00D923CF" w:rsidRDefault="00480814" w:rsidP="0088477C">
      <w:pPr>
        <w:ind w:firstLine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178">
        <w:rPr>
          <w:rFonts w:ascii="Times New Roman" w:hAnsi="Times New Roman" w:cs="Times New Roman"/>
          <w:b/>
          <w:sz w:val="28"/>
          <w:szCs w:val="28"/>
        </w:rPr>
        <w:t xml:space="preserve"> бюджетного общеобразовательного учреждения города Тулуна  «Средняя общеобразовательная школа №</w:t>
      </w:r>
      <w:r w:rsidR="006D2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178">
        <w:rPr>
          <w:rFonts w:ascii="Times New Roman" w:hAnsi="Times New Roman" w:cs="Times New Roman"/>
          <w:b/>
          <w:sz w:val="28"/>
          <w:szCs w:val="28"/>
        </w:rPr>
        <w:t>1»</w:t>
      </w:r>
    </w:p>
    <w:p w:rsidR="00DF3B0D" w:rsidRPr="0088477C" w:rsidRDefault="00480814" w:rsidP="0088477C">
      <w:pPr>
        <w:ind w:firstLine="4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4178">
        <w:rPr>
          <w:rFonts w:ascii="Times New Roman" w:hAnsi="Times New Roman" w:cs="Times New Roman"/>
          <w:b/>
          <w:sz w:val="28"/>
          <w:szCs w:val="28"/>
        </w:rPr>
        <w:t xml:space="preserve"> (МБОУ СОШ № 1, или ОУ)</w:t>
      </w:r>
    </w:p>
    <w:p w:rsidR="000C743D" w:rsidRPr="00DF3B0D" w:rsidRDefault="000C743D" w:rsidP="00FA56A0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3B0D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1. </w:t>
      </w:r>
      <w:r w:rsidR="00DF3B0D" w:rsidRPr="00DF3B0D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Общие положения</w:t>
      </w:r>
    </w:p>
    <w:p w:rsidR="000C743D" w:rsidRPr="000C743D" w:rsidRDefault="000C743D" w:rsidP="00FA56A0">
      <w:pPr>
        <w:shd w:val="clear" w:color="auto" w:fill="FFFFFF"/>
        <w:tabs>
          <w:tab w:val="left" w:pos="1166"/>
        </w:tabs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3B0D">
        <w:rPr>
          <w:rFonts w:ascii="Times New Roman" w:eastAsia="Times New Roman" w:hAnsi="Times New Roman" w:cs="Times New Roman"/>
          <w:bCs/>
          <w:spacing w:val="-14"/>
          <w:sz w:val="24"/>
          <w:szCs w:val="24"/>
          <w:lang w:eastAsia="ru-RU"/>
        </w:rPr>
        <w:t xml:space="preserve">1.1. </w:t>
      </w:r>
      <w:proofErr w:type="gramStart"/>
      <w:r w:rsidRPr="00DF3B0D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Положение об организации питания учащихся </w:t>
      </w:r>
      <w:r w:rsidRPr="00DF3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разработано</w:t>
      </w:r>
      <w:r w:rsidRPr="000C74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12743" w:rsidRPr="00812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со статьями 37, 41, пунктом 7 статьи 79 Федерального закона от 29.12.2012 № 273-ФЗ «Об образовании в РФ», </w:t>
      </w:r>
      <w:r w:rsidR="00812743" w:rsidRPr="009C5CC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Федеральным законом от 30.03.1999 № 52-ФЗ «О санитарно-эпидемиологическом благополучии населения»,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утвержденными постановлением главного санитарного врача от 23.07.2008 № 45</w:t>
      </w:r>
      <w:proofErr w:type="gramEnd"/>
      <w:r w:rsidR="00812743" w:rsidRPr="009C5CC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,</w:t>
      </w:r>
      <w:r w:rsidR="00D45D7F" w:rsidRPr="00D45D7F">
        <w:t xml:space="preserve"> </w:t>
      </w:r>
      <w:r w:rsidR="00D45D7F" w:rsidRPr="00D45D7F">
        <w:rPr>
          <w:rFonts w:ascii="Times New Roman" w:hAnsi="Times New Roman" w:cs="Times New Roman"/>
        </w:rPr>
        <w:t>(с изменениями на 25 марта 2019 года) (редакция, действующая с 1 января 2020 года)</w:t>
      </w:r>
      <w:r w:rsidR="00D45D7F">
        <w:rPr>
          <w:rFonts w:ascii="Times New Roman" w:hAnsi="Times New Roman" w:cs="Times New Roman"/>
        </w:rPr>
        <w:t>,</w:t>
      </w:r>
      <w:r w:rsidR="00812743" w:rsidRPr="00812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60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0C74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</w:t>
      </w:r>
      <w:r w:rsidR="00812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Pr="000C74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60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ОУ</w:t>
      </w:r>
      <w:r w:rsidRPr="000C74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12743" w:rsidRDefault="000C743D" w:rsidP="00FA56A0">
      <w:pPr>
        <w:shd w:val="clear" w:color="auto" w:fill="FFFFFF"/>
        <w:tabs>
          <w:tab w:val="left" w:pos="1224"/>
        </w:tabs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20"/>
          <w:sz w:val="24"/>
          <w:szCs w:val="24"/>
          <w:lang w:eastAsia="ru-RU"/>
        </w:rPr>
        <w:t>1.</w:t>
      </w:r>
      <w:r w:rsidRPr="000C743D">
        <w:rPr>
          <w:rFonts w:ascii="Times New Roman" w:eastAsia="Times New Roman" w:hAnsi="Times New Roman" w:cs="Times New Roman"/>
          <w:bCs/>
          <w:spacing w:val="-2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pacing w:val="-20"/>
          <w:sz w:val="24"/>
          <w:szCs w:val="24"/>
          <w:lang w:eastAsia="ru-RU"/>
        </w:rPr>
        <w:t xml:space="preserve"> </w:t>
      </w:r>
      <w:r w:rsidRPr="000C743D">
        <w:rPr>
          <w:rFonts w:ascii="Times New Roman" w:eastAsia="Times New Roman" w:hAnsi="Times New Roman" w:cs="Times New Roman"/>
          <w:bCs/>
          <w:spacing w:val="-20"/>
          <w:sz w:val="24"/>
          <w:szCs w:val="24"/>
          <w:lang w:eastAsia="ru-RU"/>
        </w:rPr>
        <w:t xml:space="preserve"> </w:t>
      </w:r>
      <w:proofErr w:type="gramStart"/>
      <w:r w:rsidR="00812743" w:rsidRPr="00812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 устанавливает порядок организации питания </w:t>
      </w:r>
      <w:r w:rsidR="006D2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r w:rsidR="00812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</w:t>
      </w:r>
      <w:r w:rsidR="006D2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812743" w:rsidRPr="00812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щихся школы, определяет условия, общие организационные принципы, правила и требования к организации питания, а также устанавливает меры социальной поддержки для отдельных категорий </w:t>
      </w:r>
      <w:r w:rsidR="006D2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r w:rsidR="00812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</w:t>
      </w:r>
      <w:r w:rsidR="006D2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812743" w:rsidRPr="00812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щихся.</w:t>
      </w:r>
      <w:proofErr w:type="gramEnd"/>
    </w:p>
    <w:p w:rsidR="00812743" w:rsidRPr="00812743" w:rsidRDefault="00812743" w:rsidP="00FA56A0">
      <w:pPr>
        <w:shd w:val="clear" w:color="auto" w:fill="FFFFFF"/>
        <w:tabs>
          <w:tab w:val="left" w:pos="1224"/>
        </w:tabs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9"/>
          <w:sz w:val="24"/>
          <w:szCs w:val="24"/>
          <w:lang w:eastAsia="ru-RU"/>
        </w:rPr>
        <w:t>1</w:t>
      </w:r>
      <w:r w:rsidR="000C743D">
        <w:rPr>
          <w:rFonts w:ascii="Times New Roman" w:eastAsia="Times New Roman" w:hAnsi="Times New Roman" w:cs="Times New Roman"/>
          <w:bCs/>
          <w:spacing w:val="-19"/>
          <w:sz w:val="24"/>
          <w:szCs w:val="24"/>
          <w:lang w:eastAsia="ru-RU"/>
        </w:rPr>
        <w:t>.</w:t>
      </w:r>
      <w:r w:rsidR="000C743D" w:rsidRPr="000C743D">
        <w:rPr>
          <w:rFonts w:ascii="Times New Roman" w:eastAsia="Times New Roman" w:hAnsi="Times New Roman" w:cs="Times New Roman"/>
          <w:bCs/>
          <w:spacing w:val="-19"/>
          <w:sz w:val="24"/>
          <w:szCs w:val="24"/>
          <w:lang w:eastAsia="ru-RU"/>
        </w:rPr>
        <w:t>3.</w:t>
      </w:r>
      <w:r w:rsidR="000C743D" w:rsidRPr="000C74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12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Действие настоящего Положения распространяется на всех обучающихся школы.</w:t>
      </w:r>
    </w:p>
    <w:p w:rsidR="008B0D9A" w:rsidRDefault="000C743D" w:rsidP="00FA56A0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 w:rsidRPr="00DF3B0D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2. </w:t>
      </w:r>
      <w:r w:rsidR="00812743" w:rsidRPr="0081274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Организационные принципы и требования к организации питания</w:t>
      </w:r>
    </w:p>
    <w:p w:rsidR="00812743" w:rsidRPr="008D3E78" w:rsidRDefault="00812743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Способ организации питания</w:t>
      </w:r>
    </w:p>
    <w:p w:rsidR="00812743" w:rsidRPr="008D3E78" w:rsidRDefault="00812743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</w:t>
      </w:r>
      <w:r w:rsidR="00793D9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79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представление питания </w:t>
      </w:r>
      <w:r w:rsidR="006D23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6D23C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щимся на базе школьной столовой и пищеблока. Обслуживание </w:t>
      </w:r>
      <w:r w:rsidR="006D23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6D23C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осуществляется штатными работниками школы, имеющими соответствующую квалификацию, прошедшими предварительный и периодический медицинский осмотры, гигиеническую подготовку и аттестацию в установленном порядке. Порядок обеспечения питанием </w:t>
      </w:r>
      <w:r w:rsidR="006D23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6D23C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организуют ответственные из числа заместителей, педагогов и обслуживающего персонала</w:t>
      </w:r>
      <w:r w:rsidR="00793D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93D93" w:rsidRPr="00793D93">
        <w:t xml:space="preserve"> </w:t>
      </w:r>
      <w:r w:rsidR="00793D93" w:rsidRPr="00793D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назначенные приказом директора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743" w:rsidRPr="008D3E78" w:rsidRDefault="00812743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По вопросам организации питания </w:t>
      </w:r>
      <w:r w:rsidR="0079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 1</w:t>
      </w: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взаимодействует с родителями </w:t>
      </w:r>
      <w:r w:rsidR="006D23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79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6D23C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щихся, с муниципальным </w:t>
      </w: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 управления образованием, территориальным органом </w:t>
      </w:r>
      <w:proofErr w:type="spellStart"/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743" w:rsidRPr="008D3E78" w:rsidRDefault="00812743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Питание </w:t>
      </w:r>
      <w:r w:rsidR="006D23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6D23C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организуется в соответствии с требованиями санитарных правил и норм устройства, содержания и организации </w:t>
      </w:r>
      <w:r w:rsidR="0079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учебно-воспитательного процесса.</w:t>
      </w:r>
    </w:p>
    <w:p w:rsidR="00100F53" w:rsidRPr="008D3E78" w:rsidRDefault="00100F53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Режим организации питания</w:t>
      </w:r>
    </w:p>
    <w:p w:rsidR="00100F53" w:rsidRPr="008D3E78" w:rsidRDefault="00100F53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Режим питания устанавливается приказом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санитарно-гигиеническими требованиями к организации питания.</w:t>
      </w:r>
    </w:p>
    <w:p w:rsidR="00100F53" w:rsidRPr="008D3E78" w:rsidRDefault="00100F53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Горячее питание предоставляется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дни и часы работы ОУ пять </w:t>
      </w: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 в неделю – с понедельника по пятницу</w:t>
      </w: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включительно. Питание не предоставляется в дни каникул и карантина, выходные и праздничные дни.</w:t>
      </w:r>
    </w:p>
    <w:p w:rsidR="00100F53" w:rsidRPr="008D3E78" w:rsidRDefault="00100F53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В случае проведения мероприятий, связанных с выходом или выездом </w:t>
      </w:r>
      <w:r w:rsidR="006D23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6D23C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из здания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режим предоставления питания переводится на специальный график,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утверждаемый приказом директора</w:t>
      </w: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0F53" w:rsidRPr="008D3E78" w:rsidRDefault="00100F53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Условия организации питания</w:t>
      </w:r>
    </w:p>
    <w:p w:rsidR="00100F53" w:rsidRPr="008D3E78" w:rsidRDefault="00100F53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Для создания условий организации питания в </w:t>
      </w:r>
      <w:r w:rsidR="00EC60AE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</w:t>
      </w:r>
    </w:p>
    <w:p w:rsidR="00100F53" w:rsidRPr="008D3E78" w:rsidRDefault="00100F53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0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hyperlink r:id="rId6" w:anchor="/document/99/902113767/" w:history="1">
        <w:r w:rsidRPr="00EC60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 2.4.5.2409-08</w:t>
        </w:r>
      </w:hyperlink>
      <w:r w:rsidRPr="00EC60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предусматриваются помещения для приема, хранения и приготовления пищи. Помещения оснащаются механическим, тепловым и холодильным оборудованием, инвентарем, посудой и мебелью.</w:t>
      </w:r>
    </w:p>
    <w:p w:rsidR="00100F53" w:rsidRPr="008D3E78" w:rsidRDefault="00100F53" w:rsidP="003375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Закупка продуктов питания осуществляется путем</w:t>
      </w:r>
      <w:r w:rsidR="00EC6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 прямых договоров с поставщиками продукции</w:t>
      </w:r>
      <w:r w:rsidR="003375BE" w:rsidRPr="003375BE">
        <w:t xml:space="preserve"> </w:t>
      </w:r>
      <w:r w:rsidR="003375BE" w:rsidRPr="003375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положениями Федерального Закона от</w:t>
      </w:r>
      <w:r w:rsidR="0033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75BE" w:rsidRPr="003375BE">
        <w:rPr>
          <w:rFonts w:ascii="Times New Roman" w:eastAsia="Times New Roman" w:hAnsi="Times New Roman" w:cs="Times New Roman"/>
          <w:sz w:val="24"/>
          <w:szCs w:val="24"/>
          <w:lang w:eastAsia="ru-RU"/>
        </w:rPr>
        <w:t>05.04.2013 г. № 44-ФЗ (в ред. от 02.07.2013 г и с последующими изменениями и</w:t>
      </w:r>
      <w:r w:rsidR="0033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75BE" w:rsidRPr="003375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дополнениями) «О контрактной системе в сфере за</w:t>
      </w:r>
      <w:r w:rsidR="0033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купок товаров, работ, услуг для </w:t>
      </w:r>
      <w:r w:rsidR="003375BE" w:rsidRPr="00337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государ</w:t>
      </w:r>
      <w:r w:rsidR="003375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и муниципальных нужд».</w:t>
      </w:r>
    </w:p>
    <w:p w:rsidR="00780649" w:rsidRPr="008D3E78" w:rsidRDefault="00780649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 Меры по улучшению организации питания</w:t>
      </w:r>
    </w:p>
    <w:p w:rsidR="00780649" w:rsidRPr="008D3E78" w:rsidRDefault="00780649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В целях совершенствования организации питания </w:t>
      </w:r>
      <w:r w:rsidR="006D23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6D23C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 с классными руководителями: </w:t>
      </w: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постоянную информационно-просветительскую работу по повышению уровня культуры питания </w:t>
      </w:r>
      <w:r w:rsidR="006D23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6D23C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учебной деятельности и </w:t>
      </w:r>
      <w:proofErr w:type="spellStart"/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внеучебных</w:t>
      </w:r>
      <w:proofErr w:type="spellEnd"/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мероприятий;</w:t>
      </w:r>
    </w:p>
    <w:p w:rsidR="00780649" w:rsidRPr="008D3E78" w:rsidRDefault="00780649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 информационные стенды, посвященные вопросам формирования культуры питания;</w:t>
      </w:r>
    </w:p>
    <w:p w:rsidR="00780649" w:rsidRPr="008D3E78" w:rsidRDefault="00780649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с родителями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780649" w:rsidRPr="008D3E78" w:rsidRDefault="00780649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совета;</w:t>
      </w:r>
    </w:p>
    <w:p w:rsidR="00780649" w:rsidRPr="008D3E78" w:rsidRDefault="00780649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мониторинг организации питания и направляет в муниципальный орган управления образованием сведения о показателях эффективности реализации мероприятий по совершенствованию организации школьного питания.</w:t>
      </w:r>
    </w:p>
    <w:p w:rsidR="005F60E6" w:rsidRPr="008D3E78" w:rsidRDefault="00E4657F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5F60E6" w:rsidRPr="008D3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Порядок предоставления питания </w:t>
      </w:r>
      <w:r w:rsidR="00C90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</w:t>
      </w:r>
      <w:r w:rsidR="00C90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="005F60E6" w:rsidRPr="008D3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щимся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Предоставление горячего питания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Предоставление горячего питания </w:t>
      </w:r>
      <w:r w:rsidR="00C9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обучающимся </w:t>
      </w:r>
      <w:r w:rsidR="009C5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1-4 классов производится на льготной основе, обучающимся 5-11 классов </w:t>
      </w: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на добровольной основе</w:t>
      </w:r>
      <w:r w:rsidR="009C5C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3.1.2. </w:t>
      </w:r>
      <w:r w:rsidR="00C904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="00E4657F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C9045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щемуся прекращается предоставление горячего питания, если:</w:t>
      </w:r>
    </w:p>
    <w:p w:rsidR="005F60E6" w:rsidRPr="008D3E78" w:rsidRDefault="00C9045A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="005F60E6"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утратил статус, дающий право на полу</w:t>
      </w:r>
      <w:r w:rsidR="009C5C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меры социальной поддержки</w:t>
      </w:r>
      <w:r w:rsidR="005F60E6"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D7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0E6"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или отчисление обучающегося из школы</w:t>
      </w:r>
      <w:r w:rsidR="00AD71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Для отпуска горячего питания обучающихся </w:t>
      </w:r>
      <w:r w:rsidR="00AD7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учебного дня выделяются </w:t>
      </w:r>
      <w:r w:rsidR="009C5C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="00AD7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перемены в 1 смену обучения, </w:t>
      </w:r>
      <w:r w:rsidR="009C5C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AD7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перемены во 2 смену обучения</w:t>
      </w: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Отпуск питания организуется по классам в соответствии с графиком, утверждаемым директором школы. Отпуск блюд осуществляется по заявкам ответственного лица. </w:t>
      </w:r>
      <w:proofErr w:type="gramStart"/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  количество питающихся предоставляется классными руководителями </w:t>
      </w:r>
      <w:r w:rsidR="00AD7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</w:t>
      </w: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AD71D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позднее второго урока одной из смен.</w:t>
      </w:r>
      <w:proofErr w:type="gramEnd"/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График предоставления питания устанавливает директор школы самостоятельно с учетом возрастных особенностей обучающихся, числа посадочных мест в обеденном зале и продолжительности учебных занятий.</w:t>
      </w:r>
    </w:p>
    <w:p w:rsidR="00A850A1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Примерное 1</w:t>
      </w:r>
      <w:r w:rsidR="009C5CC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-дневное меню разрабатывает ответственный за питание при взаимодействии с работниками пищеблока. Директор согласовывает меню с отделом </w:t>
      </w:r>
      <w:proofErr w:type="spellStart"/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затем принимает и визирует. Замена блюд в меню производится в исключительных случаях на основе норм взаимозаменяемости продуктов по согласованию с директором школы. 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 Ежедневно меню вывешивается в обеденном зале. В меню указываются стоимость, названия кулинарных изделий, сведения об объемах блюд, энергетической ценности.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Предоставление дополнительного питания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Дополнительное питание предоставляется обучающимся на платной основе путем реализации буфетной продукции.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3.2.2. Реализация буфетной продукции осуществляется только в буфет</w:t>
      </w:r>
      <w:r w:rsidR="00C9045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в соответствии с требованиями санитарно-эпидемиологических норм. Буфет работает в учебные дни в течение всего учебного года.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Ассортимент дополнительного питания формируется в соответствии с требованиями </w:t>
      </w:r>
      <w:hyperlink r:id="rId7" w:anchor="/document/99/902113767/" w:history="1">
        <w:r w:rsidRPr="00A850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СанПиН </w:t>
        </w:r>
        <w:r w:rsidRPr="009C5CC7">
          <w:rPr>
            <w:rFonts w:ascii="Times New Roman" w:eastAsia="Times New Roman" w:hAnsi="Times New Roman" w:cs="Times New Roman"/>
            <w:color w:val="FF0000"/>
            <w:sz w:val="24"/>
            <w:szCs w:val="24"/>
            <w:lang w:eastAsia="ru-RU"/>
          </w:rPr>
          <w:t>2.4.5.2409-08</w:t>
        </w:r>
      </w:hyperlink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ежегодно перед началом учебного года согласовывается с территориальным отделом </w:t>
      </w:r>
      <w:proofErr w:type="spellStart"/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затем утверждается приказом директора школы.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Администрация школы осуществляет контроль за необходимым ассортиментом буфетной продукции, ее соответствием гигиеническим требованиям, наличием соответствующей документации.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Предоставление питьевой воды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В школе предусматривается централизованное обеспечение обучающихся питьевой водой, отвечающей гигиеническим требованиям, предъявляемым к качеству воды питьевого водоснабжения.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Свободный доступ к питьевой воде обеспечивается в течение всего времени пребывания детей в школе.  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Финансовое обеспечение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FA56A0" w:rsidRPr="00FA5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</w:t>
      </w:r>
      <w:r w:rsidR="00C904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FA56A0" w:rsidRPr="00FA56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C9045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FA56A0" w:rsidRPr="00FA5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организуется за счет средств муниципального бюджета </w:t>
      </w:r>
      <w:r w:rsidR="00C9045A" w:rsidRPr="00FA56A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субвенции</w:t>
      </w:r>
      <w:r w:rsidR="00FA56A0" w:rsidRPr="00FA5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областного</w:t>
      </w:r>
      <w:r w:rsidR="00FA5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федерального </w:t>
      </w:r>
      <w:r w:rsidR="00FA56A0" w:rsidRPr="00FA56A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 w:rsidR="00FA56A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FA56A0" w:rsidRPr="00FA56A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родительской платы</w:t>
      </w:r>
      <w:r w:rsidR="00FA56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23C9" w:rsidRDefault="005F60E6" w:rsidP="006D23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9045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23C9" w:rsidRPr="006D23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за предоставленное питание за родитель</w:t>
      </w:r>
      <w:r w:rsidR="006D2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скую плату может осуществляться </w:t>
      </w:r>
      <w:r w:rsidR="006D23C9" w:rsidRPr="006D23C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путем наличного расчета через классного руково</w:t>
      </w:r>
      <w:r w:rsidR="006D2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дителя, либо путем безналичного </w:t>
      </w:r>
      <w:r w:rsidR="006D23C9" w:rsidRPr="006D23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перечисления денежных средств или с использованием систем электронных платежей</w:t>
      </w:r>
      <w:r w:rsidR="006D23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60E6" w:rsidRPr="008D3E78" w:rsidRDefault="005F60E6" w:rsidP="006D23C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Меры социальной поддержки</w:t>
      </w:r>
    </w:p>
    <w:p w:rsidR="00D21086" w:rsidRPr="00D21086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D2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получение мер социальной поддержки по предоставлению горячего питания возникает у обучающихся, отнесенных к одной из категорий, указанных в </w:t>
      </w:r>
      <w:hyperlink r:id="rId8" w:anchor="/document/118/57930/dfas41gard/" w:history="1">
        <w:r w:rsidRPr="00D210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 5.2–5.3 </w:t>
        </w:r>
      </w:hyperlink>
      <w:r w:rsidRPr="00D2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Положения. </w:t>
      </w:r>
    </w:p>
    <w:p w:rsidR="005F60E6" w:rsidRPr="008D3E78" w:rsidRDefault="00D2108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="007D735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D7351" w:rsidRPr="007D735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</w:t>
      </w:r>
      <w:r w:rsidR="007D735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D7351" w:rsidRPr="007D7351">
        <w:rPr>
          <w:rFonts w:ascii="Times New Roman" w:eastAsia="Times New Roman" w:hAnsi="Times New Roman" w:cs="Times New Roman"/>
          <w:sz w:val="24"/>
          <w:szCs w:val="24"/>
          <w:lang w:eastAsia="ru-RU"/>
        </w:rPr>
        <w:t>ся 1-11 классов, обучение которых организовано в очной форме, имеющи</w:t>
      </w:r>
      <w:r w:rsidR="007D735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D7351" w:rsidRPr="007D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 детей-инвалидов и статус детей с ограниченными возможностями здоровья, </w:t>
      </w:r>
      <w:r w:rsidR="007D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получают </w:t>
      </w:r>
      <w:r w:rsidR="007D7351" w:rsidRPr="007D735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 двухразовое питание</w:t>
      </w:r>
      <w:r w:rsidR="007D73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D7351" w:rsidRPr="007D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1-11 классов, обучение которых организовано на дому, имеющие статус детей с ограниченными возможностями здоровья, получают ежемесячную компенсацию стоимости бесплатного двухразового питания. </w:t>
      </w:r>
      <w:r w:rsidR="005F60E6"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основания или утраты права на предоставление льгот родитель (законный представитель) обучающ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егося обязан в течение трех учебных дней </w:t>
      </w:r>
      <w:r w:rsidR="005F60E6"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об этом в школу.</w:t>
      </w:r>
    </w:p>
    <w:p w:rsidR="005F60E6" w:rsidRPr="008D3E78" w:rsidRDefault="005F60E6" w:rsidP="003375B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351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="007D7351" w:rsidRPr="007D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735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D7351" w:rsidRPr="007D735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</w:t>
      </w:r>
      <w:r w:rsidR="007D735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D7351" w:rsidRPr="007D7351">
        <w:rPr>
          <w:rFonts w:ascii="Times New Roman" w:eastAsia="Times New Roman" w:hAnsi="Times New Roman" w:cs="Times New Roman"/>
          <w:sz w:val="24"/>
          <w:szCs w:val="24"/>
          <w:lang w:eastAsia="ru-RU"/>
        </w:rPr>
        <w:t>ся 5-11 классов из многодетных и малообеспеченных семей</w:t>
      </w:r>
      <w:r w:rsidR="007D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получают </w:t>
      </w:r>
      <w:r w:rsidR="007D7351" w:rsidRPr="007D7351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льготное питание</w:t>
      </w:r>
      <w:r w:rsidR="007D73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75BE" w:rsidRPr="003375BE">
        <w:t xml:space="preserve"> </w:t>
      </w:r>
      <w:r w:rsidR="003375BE" w:rsidRPr="00337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список учащихся, имеющих льготу на б</w:t>
      </w:r>
      <w:r w:rsidR="0033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есплатное питание, утверждается </w:t>
      </w:r>
      <w:r w:rsidR="003375BE" w:rsidRPr="003375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директора</w:t>
      </w:r>
      <w:r w:rsidR="0033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сведений поступающих из </w:t>
      </w:r>
      <w:r w:rsidR="003375BE" w:rsidRPr="0033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ОГКУ </w:t>
      </w:r>
      <w:r w:rsidR="003375B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375BE" w:rsidRPr="003375B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УСЗН по гор</w:t>
      </w:r>
      <w:r w:rsidR="0033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оду Тулуну и </w:t>
      </w:r>
      <w:proofErr w:type="spellStart"/>
      <w:r w:rsidR="003375B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Тулунскому</w:t>
      </w:r>
      <w:proofErr w:type="spellEnd"/>
      <w:r w:rsidR="0033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району».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Обучающемуся, который обучается в здании школы, не предоставляется бесплатное горячее питание и не выплачивается денежная компенсация его родителю (законному представителю), если обучающийся по любым причинам отсутствовал в школе в дни ее работы или в случае отказа от питания.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D2108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Решение школы о предоставлении льготного горячего питания оформляется приказом директора школы. Право на получение льготного горячего питания у обучающегося наступает со следующего учебного дня после издания приказа о предоставлении питания и действует до окончания текущего </w:t>
      </w:r>
      <w:r w:rsidR="00D2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месяца </w:t>
      </w: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дня следующего за днем издания приказа о прекращении обеспечения обучающегося льготным питанием.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D2108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об отказе обучающемуся предоставлени</w:t>
      </w:r>
      <w:r w:rsidR="00C9045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льготно</w:t>
      </w:r>
      <w:r w:rsidR="00C9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питания принимается в случае </w:t>
      </w: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родителем (законным представителем) неполных и(или) недостоверных сведений и документов, являющихся основанием для предоставления льготного питания;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у обучающегося права на предоставление льготного питания.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решения об отказе в предоставлении льготного питания обучающемуся школа направляет родителю (законному представителю) обучающегося письменное </w:t>
      </w: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уведомление с ук</w:t>
      </w:r>
      <w:r w:rsidR="00D2108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азанием причин отказа в течение пяти рабочих</w:t>
      </w:r>
      <w:r w:rsidR="00D21086"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со дня принятия решения. 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3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Обязанности участников процесса организации питания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Директор школы: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в начале учебного года издает приказ </w:t>
      </w:r>
      <w:r w:rsidR="00D2108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21086" w:rsidRPr="00D2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питания </w:t>
      </w:r>
      <w:proofErr w:type="gramStart"/>
      <w:r w:rsidR="00D21086" w:rsidRPr="00D210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D21086" w:rsidRPr="00D2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="00D2108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ответственность за организацию горячего питания обучающихся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Положением;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принятие локальных актов, предусмотренных настоящим Положением;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 из числа работников школы ответственных за организацию питания и закрепляет их обязанности;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рассмотрение вопросов </w:t>
      </w:r>
      <w:r w:rsidR="00D21086"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питания,</w:t>
      </w: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родительских собраниях, заседаниях управляющего совета школы, а также педагогических советах.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 Ответственный за питание: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деят</w:t>
      </w:r>
      <w:r w:rsidR="00FA56A0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ельность классных руководителей</w:t>
      </w: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сводный список обучающихся для предоставления горячего </w:t>
      </w:r>
      <w:r w:rsidR="00FA5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льготного </w:t>
      </w: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питания;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 списки обучающихся для расчета средств на горячее </w:t>
      </w:r>
      <w:r w:rsidR="00FA5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льготное </w:t>
      </w: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в бухгалтерию;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учет фактической посещаемости обучающихся столовой, охват всех детей горячим</w:t>
      </w:r>
      <w:r w:rsidR="00FA5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льготным </w:t>
      </w: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питанием, контролирует ежедневный порядок учета количества фактически полученных обучающимися обедов по классам;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список и ведет учет детей из малоимущих семей и детей, находящихся в иной трудной жизненной ситуации;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 работу в школе по формированию культуры питания;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мониторинг удовлетворенности качеством питания;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предложения по улучшению организации горячего питания.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6.3. Заместитель директора по административно-хозяйственной части: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своевременную организацию ремонта технологического, механического и холодильного оборудования;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снабжает столовую достаточным количеством посуды, специальной одежды, санитарно- гигиеническими средствами, уборочным инвентарем.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6.4. Повар и работники пищеблока: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 обязанности в рамках должностной инструкции;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вносить предложения по улучшению организации питания.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3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6.5. Классные руководители: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представляют в столовую школы заявку для организации горячего питания на количество обучающихся на учебный день;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в части своей компетенции мониторинг организации горячего питания;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обучающихся полноценным питанием;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выносят на обсуждение на заседаниях педагогического совета, совещаниях при директоре предложения по улучшению горячего питания.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6.6. Родители (законные представители) обучающихся: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 подтверждающие документы в случае, если ребенок относится к льготной категории детей;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питания;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ведут разъяснительную работу со своими детьми по привитию им навыков здорового образа жизни и правильного питания;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 предложения по улучшению организации горячего питания в школе;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</w:t>
      </w:r>
      <w:r w:rsidR="00FA56A0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 примерным и ежедневным меню.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3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Контроль за организацией питания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Текущий контроль за организацией питания осуществляют ответственные работники школы на основании </w:t>
      </w:r>
      <w:r w:rsidR="00FA56A0" w:rsidRPr="00FA56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приказов директора школы</w:t>
      </w: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Проверку качества готовой кулинарной продукции осуществляет </w:t>
      </w:r>
      <w:proofErr w:type="spellStart"/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комиссия, деятельность которой регулируется </w:t>
      </w:r>
      <w:hyperlink r:id="rId9" w:anchor="/document/118/67103/" w:history="1">
        <w:r w:rsidR="00FA56A0" w:rsidRPr="00FA56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  <w:r w:rsidRPr="00FA56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 </w:t>
        </w:r>
        <w:proofErr w:type="spellStart"/>
        <w:r w:rsidRPr="00FA56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бракеражной</w:t>
        </w:r>
        <w:proofErr w:type="spellEnd"/>
        <w:r w:rsidRPr="00FA56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комиссии</w:t>
        </w:r>
      </w:hyperlink>
      <w:r w:rsidRPr="00FA56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комиссии утверждается приказом директора школы.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Контроль за качеством, поступающих на пищеблок пищевых продуктов и продовольственного сырья осуществляет медицинский работник в соответствии с требованиями санитарных правил и федерального законодательства.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Ответственность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работники школы,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обязанностей.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Родители (законные представители) несут предусмотренную действующим законодательством ответственность за </w:t>
      </w:r>
      <w:proofErr w:type="spellStart"/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неуведомление</w:t>
      </w:r>
      <w:proofErr w:type="spellEnd"/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о наступлении обстоятельств, лишающих их права на получение льготного питания для ребенка.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Лица, виновные в нарушении требований организации питания, привлекаются к дисциплинарной и материальной ответственности, а в случаях, 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 законами.</w:t>
      </w:r>
    </w:p>
    <w:p w:rsidR="005F60E6" w:rsidRPr="008D3E78" w:rsidRDefault="005F60E6" w:rsidP="00FA56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7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812743" w:rsidRDefault="00812743" w:rsidP="00793D93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743D" w:rsidRPr="000C743D" w:rsidRDefault="000C743D" w:rsidP="00214178">
      <w:pPr>
        <w:widowControl w:val="0"/>
        <w:shd w:val="clear" w:color="auto" w:fill="FFFFFF"/>
        <w:tabs>
          <w:tab w:val="left" w:pos="1258"/>
        </w:tabs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74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40CA6" w:rsidRPr="00D923CF" w:rsidRDefault="00DF3B0D" w:rsidP="0088477C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  <w:r w:rsidRPr="005F27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C743D" w:rsidRPr="000C743D" w:rsidRDefault="000C743D" w:rsidP="00FA56A0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24D4" w:rsidRDefault="007524D4" w:rsidP="00C00ED9">
      <w:pPr>
        <w:tabs>
          <w:tab w:val="left" w:pos="567"/>
        </w:tabs>
        <w:ind w:firstLine="0"/>
      </w:pPr>
    </w:p>
    <w:sectPr w:rsidR="007524D4" w:rsidSect="00C21C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95A"/>
    <w:multiLevelType w:val="multilevel"/>
    <w:tmpl w:val="6CE6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D92BA2"/>
    <w:multiLevelType w:val="hybridMultilevel"/>
    <w:tmpl w:val="762C04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547475"/>
    <w:multiLevelType w:val="multilevel"/>
    <w:tmpl w:val="0CA2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76145D2"/>
    <w:multiLevelType w:val="hybridMultilevel"/>
    <w:tmpl w:val="B142DD76"/>
    <w:lvl w:ilvl="0" w:tplc="87EAA2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DC2808"/>
    <w:multiLevelType w:val="multilevel"/>
    <w:tmpl w:val="DBE4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5C01CDF"/>
    <w:multiLevelType w:val="multilevel"/>
    <w:tmpl w:val="ED0ECE1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43D"/>
    <w:rsid w:val="00040CA6"/>
    <w:rsid w:val="00043DE1"/>
    <w:rsid w:val="000C743D"/>
    <w:rsid w:val="000E2FFA"/>
    <w:rsid w:val="00100F53"/>
    <w:rsid w:val="001077C8"/>
    <w:rsid w:val="001D0E42"/>
    <w:rsid w:val="00214178"/>
    <w:rsid w:val="00282430"/>
    <w:rsid w:val="002B4C9F"/>
    <w:rsid w:val="003375BE"/>
    <w:rsid w:val="00480814"/>
    <w:rsid w:val="005F60E6"/>
    <w:rsid w:val="006D1459"/>
    <w:rsid w:val="006D23C9"/>
    <w:rsid w:val="006E4105"/>
    <w:rsid w:val="007524D4"/>
    <w:rsid w:val="00780649"/>
    <w:rsid w:val="00793D93"/>
    <w:rsid w:val="007D7351"/>
    <w:rsid w:val="00812743"/>
    <w:rsid w:val="008621F5"/>
    <w:rsid w:val="0088477C"/>
    <w:rsid w:val="008B0D9A"/>
    <w:rsid w:val="009C5CC7"/>
    <w:rsid w:val="009E06B2"/>
    <w:rsid w:val="00A21D74"/>
    <w:rsid w:val="00A57682"/>
    <w:rsid w:val="00A77105"/>
    <w:rsid w:val="00A850A1"/>
    <w:rsid w:val="00AB07E6"/>
    <w:rsid w:val="00AD71DC"/>
    <w:rsid w:val="00BF7115"/>
    <w:rsid w:val="00C00ED9"/>
    <w:rsid w:val="00C21CFA"/>
    <w:rsid w:val="00C469D1"/>
    <w:rsid w:val="00C9045A"/>
    <w:rsid w:val="00C91FE2"/>
    <w:rsid w:val="00D21086"/>
    <w:rsid w:val="00D45D7F"/>
    <w:rsid w:val="00D902B7"/>
    <w:rsid w:val="00D923CF"/>
    <w:rsid w:val="00DF3B0D"/>
    <w:rsid w:val="00E4657F"/>
    <w:rsid w:val="00EC60AE"/>
    <w:rsid w:val="00EE39B4"/>
    <w:rsid w:val="00F26072"/>
    <w:rsid w:val="00F82FF4"/>
    <w:rsid w:val="00FA56A0"/>
    <w:rsid w:val="00FC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43D"/>
    <w:pPr>
      <w:ind w:left="720"/>
      <w:contextualSpacing/>
    </w:pPr>
  </w:style>
  <w:style w:type="paragraph" w:customStyle="1" w:styleId="ConsNormal">
    <w:name w:val="ConsNormal"/>
    <w:rsid w:val="00DF3B0D"/>
    <w:pPr>
      <w:widowControl w:val="0"/>
      <w:snapToGrid w:val="0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812743"/>
    <w:pPr>
      <w:ind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6D23C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23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2251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Соц-педагог</cp:lastModifiedBy>
  <cp:revision>33</cp:revision>
  <cp:lastPrinted>2020-11-24T04:09:00Z</cp:lastPrinted>
  <dcterms:created xsi:type="dcterms:W3CDTF">2013-11-26T21:11:00Z</dcterms:created>
  <dcterms:modified xsi:type="dcterms:W3CDTF">2022-09-21T05:01:00Z</dcterms:modified>
</cp:coreProperties>
</file>